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6" w:rsidRPr="00CF0616" w:rsidRDefault="00CF0616" w:rsidP="00CF0616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F0616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Добрый день!</w:t>
      </w:r>
      <w:r w:rsidRPr="00CF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Сегодня пятница, 17 ноября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CF0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международный день студента, и в эфире снова школьное радио «220 Вольт», мы держим вас под напряжением.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Конечно же, вам очень хочется узнать, чем дышат современные студенты, но мы сохраним интригу и сначала давайте посмотрим, что интересного у будущих выпускников.</w:t>
      </w:r>
    </w:p>
    <w:p w:rsidR="00CF0616" w:rsidRDefault="00CF0616" w:rsidP="00CF061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CF0616">
        <w:rPr>
          <w:b/>
          <w:i/>
          <w:color w:val="000000"/>
          <w:sz w:val="27"/>
          <w:szCs w:val="27"/>
          <w:u w:val="single"/>
        </w:rPr>
        <w:t>Итак, заглянем</w:t>
      </w:r>
      <w:r>
        <w:rPr>
          <w:color w:val="000000"/>
          <w:sz w:val="27"/>
          <w:szCs w:val="27"/>
        </w:rPr>
        <w:t xml:space="preserve"> к пятиклашкам: весна, 2017 год. Это не только пора ЕГЭ и ГИА, но и пора выпускных у четвероклассников. Наша школа не стала исключением: выпускной у учеников прошёл на «Ура!», им почти всем понравился их запоминающиеся выпускной с любимыми учителями и родителями на турбазе. Ведь он проходил на свежем воздухе, на природе – дети играли, выполняли задания «вожаков», ну, в общем, всё было отлично!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вот уже новый учебный год. Незаметно пролетела первая четверть, и мы решили узнать у пятиклассников о первых впечатлениях «взрослой» жизни. По результатам проведенного опроса, ребята условно разделились на три группы. Некоторым не очень нравится старшее звено, они комфортнее себя чувствовали в начальной школе. Ведь в пятом классе появились новые предметы, такие как: география, история, да и учителя оказались очень строгими …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 второй группе можно отнести тех, кто почти не заметил перемен, что все так же, как в четвёртом классе, только надо раньше вставать и бегать из одного кабинета в другой.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есть и такие ученики – кому нравится старшее звено! Но не из-за уроков, к сожалению</w:t>
      </w:r>
      <w:proofErr w:type="gramStart"/>
      <w:r>
        <w:rPr>
          <w:color w:val="000000"/>
          <w:sz w:val="27"/>
          <w:szCs w:val="27"/>
        </w:rPr>
        <w:t>… А</w:t>
      </w:r>
      <w:proofErr w:type="gramEnd"/>
      <w:r>
        <w:rPr>
          <w:color w:val="000000"/>
          <w:sz w:val="27"/>
          <w:szCs w:val="27"/>
        </w:rPr>
        <w:t xml:space="preserve"> из-за того, что можно ходить без формы.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 все-таки есть и приятный момент, пятиклашки довольны тем, что у них изменились оценки –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лучшие! А, главное, ребята считают, что они повзрослели, и это правда! А взрослые люди умеют решать проблемы, значит и у наших пятиклашек все будет замечательно.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CF0616">
        <w:rPr>
          <w:b/>
          <w:i/>
          <w:color w:val="000000"/>
          <w:sz w:val="27"/>
          <w:szCs w:val="27"/>
          <w:u w:val="single"/>
        </w:rPr>
        <w:t>Школьная жизнь не стоит</w:t>
      </w:r>
      <w:r>
        <w:rPr>
          <w:color w:val="000000"/>
          <w:sz w:val="27"/>
          <w:szCs w:val="27"/>
        </w:rPr>
        <w:t xml:space="preserve"> на месте: ни у учеников, ни у учителей нет свободной минутки, они постоянно в творческом поиске, идеи просто фонтанируют. И, конечно, своими находками хочется поделиться: 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14 ноября такая возможность представилась: на базе нашей школы состоялось районное методическое объединение учителей русского языка и литературы по теме «Подготовка к государственной итоговой аттестации по русскому языку и литературе».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Программа была насыщенной: Мальцева Т.П., зам. директора по воспитательной работе, ознакомила гостей семинара с организацией урочной и внеурочной деятельности в школе. О реализации школьных проектов рассказали руководители проектов: Протасова Н.П. - «Школьное телевидение «Радуга», Нифантьева А.Т. - «Школьная газета «Мудрый бобер». А еще нам </w:t>
      </w:r>
      <w:r>
        <w:rPr>
          <w:color w:val="000000"/>
          <w:sz w:val="27"/>
          <w:szCs w:val="27"/>
        </w:rPr>
        <w:lastRenderedPageBreak/>
        <w:t xml:space="preserve">представилась возможность рассказать о школьном радио «220 Вольт». </w:t>
      </w:r>
      <w:proofErr w:type="spellStart"/>
      <w:r>
        <w:rPr>
          <w:color w:val="000000"/>
          <w:sz w:val="27"/>
          <w:szCs w:val="27"/>
        </w:rPr>
        <w:t>Гаспоревич</w:t>
      </w:r>
      <w:proofErr w:type="spellEnd"/>
      <w:r>
        <w:rPr>
          <w:color w:val="000000"/>
          <w:sz w:val="27"/>
          <w:szCs w:val="27"/>
        </w:rPr>
        <w:t xml:space="preserve"> О.Е. и Пеуша С.Г. информировали гостей об использовании сайта дистанционного обучения в работе учителя и уч</w:t>
      </w:r>
      <w:r w:rsidR="00D321C1">
        <w:rPr>
          <w:color w:val="000000"/>
          <w:sz w:val="27"/>
          <w:szCs w:val="27"/>
        </w:rPr>
        <w:t xml:space="preserve">ительского сообщества (на примере </w:t>
      </w:r>
      <w:r>
        <w:rPr>
          <w:color w:val="000000"/>
          <w:sz w:val="27"/>
          <w:szCs w:val="27"/>
        </w:rPr>
        <w:t>методического объединения учителей математики</w:t>
      </w:r>
      <w:r w:rsidR="00D321C1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D321C1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D321C1">
        <w:rPr>
          <w:b/>
          <w:i/>
          <w:color w:val="000000"/>
          <w:sz w:val="27"/>
          <w:szCs w:val="27"/>
          <w:u w:val="single"/>
        </w:rPr>
        <w:t>Также для учителей</w:t>
      </w:r>
      <w:r>
        <w:rPr>
          <w:color w:val="000000"/>
          <w:sz w:val="27"/>
          <w:szCs w:val="27"/>
        </w:rPr>
        <w:t xml:space="preserve"> района были показаны открытые уроки </w:t>
      </w:r>
      <w:proofErr w:type="spellStart"/>
      <w:r>
        <w:rPr>
          <w:color w:val="000000"/>
          <w:sz w:val="27"/>
          <w:szCs w:val="27"/>
        </w:rPr>
        <w:t>Чикиной</w:t>
      </w:r>
      <w:proofErr w:type="spellEnd"/>
      <w:r>
        <w:rPr>
          <w:color w:val="000000"/>
          <w:sz w:val="27"/>
          <w:szCs w:val="27"/>
        </w:rPr>
        <w:t xml:space="preserve"> А.Л. «Раздел «говорение» в ГИА по русскому языку», 9 класс и </w:t>
      </w:r>
      <w:proofErr w:type="spellStart"/>
      <w:r>
        <w:rPr>
          <w:color w:val="000000"/>
          <w:sz w:val="27"/>
          <w:szCs w:val="27"/>
        </w:rPr>
        <w:t>Дужик</w:t>
      </w:r>
      <w:proofErr w:type="spellEnd"/>
      <w:r>
        <w:rPr>
          <w:color w:val="000000"/>
          <w:sz w:val="27"/>
          <w:szCs w:val="27"/>
        </w:rPr>
        <w:t xml:space="preserve"> С.Н. «Подготовка к написанию итогового сочинения», 11 класс. 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Особая благодарность ученицам нашей школы: </w:t>
      </w:r>
      <w:proofErr w:type="spellStart"/>
      <w:r>
        <w:rPr>
          <w:color w:val="000000"/>
          <w:sz w:val="27"/>
          <w:szCs w:val="27"/>
        </w:rPr>
        <w:t>Тиккоевой</w:t>
      </w:r>
      <w:proofErr w:type="spellEnd"/>
      <w:r>
        <w:rPr>
          <w:color w:val="000000"/>
          <w:sz w:val="27"/>
          <w:szCs w:val="27"/>
        </w:rPr>
        <w:t xml:space="preserve"> А. за журналистское мастерство, Яблонской Е. , </w:t>
      </w:r>
      <w:proofErr w:type="spellStart"/>
      <w:r>
        <w:rPr>
          <w:color w:val="000000"/>
          <w:sz w:val="27"/>
          <w:szCs w:val="27"/>
        </w:rPr>
        <w:t>Гаспоревич</w:t>
      </w:r>
      <w:proofErr w:type="spellEnd"/>
      <w:r>
        <w:rPr>
          <w:color w:val="000000"/>
          <w:sz w:val="27"/>
          <w:szCs w:val="27"/>
        </w:rPr>
        <w:t xml:space="preserve"> А. за достойное представление проектов школы. В заключение семинара для гостей была показана «Экологическая сказка» - постановка театрального кружка «Лицедеи».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D321C1">
        <w:rPr>
          <w:b/>
          <w:i/>
          <w:color w:val="000000"/>
          <w:sz w:val="27"/>
          <w:szCs w:val="27"/>
          <w:u w:val="single"/>
        </w:rPr>
        <w:t>Наша школа</w:t>
      </w:r>
      <w:r w:rsidR="00D321C1">
        <w:rPr>
          <w:color w:val="000000"/>
          <w:sz w:val="27"/>
          <w:szCs w:val="27"/>
        </w:rPr>
        <w:t xml:space="preserve"> показывает свои достижения не только в учебе, но</w:t>
      </w:r>
      <w:r>
        <w:rPr>
          <w:color w:val="000000"/>
          <w:sz w:val="27"/>
          <w:szCs w:val="27"/>
        </w:rPr>
        <w:t xml:space="preserve"> </w:t>
      </w:r>
      <w:r w:rsidR="00D321C1"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>в спорте. В этом году районный этап школьников по баскетболу проходил на базе поселка Деревянка.</w:t>
      </w:r>
      <w:r w:rsidR="00D321C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соревнованиях участвовало 8 команд.</w:t>
      </w:r>
      <w:r w:rsidR="00D321C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Команды </w:t>
      </w:r>
      <w:r w:rsidR="00D321C1">
        <w:rPr>
          <w:color w:val="000000"/>
          <w:sz w:val="27"/>
          <w:szCs w:val="27"/>
        </w:rPr>
        <w:t>были распределены на две группы,</w:t>
      </w:r>
      <w:r>
        <w:rPr>
          <w:color w:val="000000"/>
          <w:sz w:val="27"/>
          <w:szCs w:val="27"/>
        </w:rPr>
        <w:t xml:space="preserve"> из каждой группы вышли по две команды среди них: </w:t>
      </w:r>
      <w:proofErr w:type="gramStart"/>
      <w:r>
        <w:rPr>
          <w:color w:val="000000"/>
          <w:sz w:val="27"/>
          <w:szCs w:val="27"/>
        </w:rPr>
        <w:t>Деревянное</w:t>
      </w:r>
      <w:proofErr w:type="gramEnd"/>
      <w:r>
        <w:rPr>
          <w:color w:val="000000"/>
          <w:sz w:val="27"/>
          <w:szCs w:val="27"/>
        </w:rPr>
        <w:t xml:space="preserve">, Деревянка, Ладва и Новая </w:t>
      </w:r>
      <w:proofErr w:type="spellStart"/>
      <w:r>
        <w:rPr>
          <w:color w:val="000000"/>
          <w:sz w:val="27"/>
          <w:szCs w:val="27"/>
        </w:rPr>
        <w:t>Вилга</w:t>
      </w:r>
      <w:proofErr w:type="spellEnd"/>
      <w:r>
        <w:rPr>
          <w:color w:val="000000"/>
          <w:sz w:val="27"/>
          <w:szCs w:val="27"/>
        </w:rPr>
        <w:t>, в полуфинале команда Деревянного проиграла Деревянке,</w:t>
      </w:r>
      <w:r w:rsidR="00D321C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но победила Новую </w:t>
      </w:r>
      <w:proofErr w:type="spellStart"/>
      <w:r>
        <w:rPr>
          <w:color w:val="000000"/>
          <w:sz w:val="27"/>
          <w:szCs w:val="27"/>
        </w:rPr>
        <w:t>Вилгу</w:t>
      </w:r>
      <w:proofErr w:type="spellEnd"/>
      <w:r>
        <w:rPr>
          <w:color w:val="000000"/>
          <w:sz w:val="27"/>
          <w:szCs w:val="27"/>
        </w:rPr>
        <w:t>. Команда Деревянки не была побеждена ни разу.</w:t>
      </w:r>
      <w:r w:rsidR="00D321C1">
        <w:rPr>
          <w:color w:val="000000"/>
          <w:sz w:val="27"/>
          <w:szCs w:val="27"/>
        </w:rPr>
        <w:t xml:space="preserve"> В итоге, места распределились следующим образом</w:t>
      </w:r>
      <w:r>
        <w:rPr>
          <w:color w:val="000000"/>
          <w:sz w:val="27"/>
          <w:szCs w:val="27"/>
        </w:rPr>
        <w:t>: 1 место</w:t>
      </w:r>
      <w:r w:rsidR="00D321C1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 xml:space="preserve"> Деревянка, 2 место</w:t>
      </w:r>
      <w:r w:rsidR="00D321C1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Деревянное, 3 место</w:t>
      </w:r>
      <w:r w:rsidR="00D321C1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Ладва, </w:t>
      </w:r>
      <w:r w:rsidR="00D321C1">
        <w:rPr>
          <w:color w:val="000000"/>
          <w:sz w:val="27"/>
          <w:szCs w:val="27"/>
        </w:rPr>
        <w:t xml:space="preserve">а на четвертом - </w:t>
      </w:r>
      <w:r>
        <w:rPr>
          <w:color w:val="000000"/>
          <w:sz w:val="27"/>
          <w:szCs w:val="27"/>
        </w:rPr>
        <w:t xml:space="preserve">Новая </w:t>
      </w:r>
      <w:proofErr w:type="spellStart"/>
      <w:r>
        <w:rPr>
          <w:color w:val="000000"/>
          <w:sz w:val="27"/>
          <w:szCs w:val="27"/>
        </w:rPr>
        <w:t>Вилга</w:t>
      </w:r>
      <w:proofErr w:type="spellEnd"/>
      <w:r w:rsidR="00D321C1">
        <w:rPr>
          <w:color w:val="000000"/>
          <w:sz w:val="27"/>
          <w:szCs w:val="27"/>
        </w:rPr>
        <w:t>.</w:t>
      </w:r>
    </w:p>
    <w:p w:rsidR="00CF0616" w:rsidRDefault="00D321C1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D321C1">
        <w:rPr>
          <w:b/>
          <w:i/>
          <w:color w:val="000000"/>
          <w:sz w:val="27"/>
          <w:szCs w:val="27"/>
          <w:u w:val="single"/>
        </w:rPr>
        <w:t>А вот в американском</w:t>
      </w:r>
      <w:r>
        <w:rPr>
          <w:color w:val="000000"/>
          <w:sz w:val="27"/>
          <w:szCs w:val="27"/>
        </w:rPr>
        <w:t xml:space="preserve"> штате произошло невероятное событие: </w:t>
      </w:r>
      <w:r w:rsidR="00CF0616">
        <w:rPr>
          <w:color w:val="000000"/>
          <w:sz w:val="27"/>
          <w:szCs w:val="27"/>
        </w:rPr>
        <w:t xml:space="preserve">Мишель </w:t>
      </w:r>
      <w:proofErr w:type="spellStart"/>
      <w:r w:rsidR="00CF0616">
        <w:rPr>
          <w:color w:val="000000"/>
          <w:sz w:val="27"/>
          <w:szCs w:val="27"/>
        </w:rPr>
        <w:t>Шуффлер</w:t>
      </w:r>
      <w:proofErr w:type="spellEnd"/>
      <w:r w:rsidR="00CF0616">
        <w:rPr>
          <w:color w:val="000000"/>
          <w:sz w:val="27"/>
          <w:szCs w:val="27"/>
        </w:rPr>
        <w:t xml:space="preserve"> смогла сорвать </w:t>
      </w:r>
      <w:proofErr w:type="spellStart"/>
      <w:r w:rsidR="00CF0616">
        <w:rPr>
          <w:color w:val="000000"/>
          <w:sz w:val="27"/>
          <w:szCs w:val="27"/>
        </w:rPr>
        <w:t>джекпот</w:t>
      </w:r>
      <w:proofErr w:type="spellEnd"/>
      <w:r w:rsidR="00CF0616">
        <w:rPr>
          <w:color w:val="000000"/>
          <w:sz w:val="27"/>
          <w:szCs w:val="27"/>
        </w:rPr>
        <w:t xml:space="preserve"> дважды за сутки. Общая сумма выигрыша превысила миллион долларов. "У моего мужа было немного наличных денег, и он решил купить билет в самый последний момент», — рассказала она. Стерев защитный слой на карте, женщина обнаружила, что выиграла десять тысяч долларов. Через несколько часов </w:t>
      </w:r>
      <w:proofErr w:type="spellStart"/>
      <w:r w:rsidR="00CF0616">
        <w:rPr>
          <w:color w:val="000000"/>
          <w:sz w:val="27"/>
          <w:szCs w:val="27"/>
        </w:rPr>
        <w:t>Шуффлер</w:t>
      </w:r>
      <w:proofErr w:type="spellEnd"/>
      <w:r w:rsidR="00CF0616">
        <w:rPr>
          <w:color w:val="000000"/>
          <w:sz w:val="27"/>
          <w:szCs w:val="27"/>
        </w:rPr>
        <w:t xml:space="preserve"> и ее муж решили купить еще один лотерейный билет, но уже в другом киоске. Удача ждала их и здесь — второй выигрыш составил один миллион долларов. Сама победительница назвала случившееся чудом</w:t>
      </w:r>
      <w:r>
        <w:rPr>
          <w:color w:val="000000"/>
          <w:sz w:val="27"/>
          <w:szCs w:val="27"/>
        </w:rPr>
        <w:t xml:space="preserve">. </w:t>
      </w:r>
      <w:r w:rsidRPr="00D321C1">
        <w:rPr>
          <w:color w:val="000000"/>
          <w:sz w:val="27"/>
          <w:szCs w:val="27"/>
        </w:rPr>
        <w:t>Потратить деньги она планирует на обучение своих детей в университете. </w:t>
      </w:r>
    </w:p>
    <w:p w:rsidR="00D321C1" w:rsidRDefault="00D321C1" w:rsidP="00D321C1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D321C1">
        <w:rPr>
          <w:b/>
          <w:i/>
          <w:color w:val="000000"/>
          <w:sz w:val="27"/>
          <w:szCs w:val="27"/>
          <w:u w:val="single"/>
        </w:rPr>
        <w:t>А в России получить высшее образование можно бесплатно, но для этого надо усердно готовиться.</w:t>
      </w:r>
      <w:r>
        <w:rPr>
          <w:b/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Старшеклассникам, которые уже сейчас хотят начать свою подготовку к экзаменам или просто любит учиться дополнительно, мы расскажем про Подготовительный факультет Петрозаводского Государственного университета. </w:t>
      </w:r>
    </w:p>
    <w:p w:rsidR="00D321C1" w:rsidRPr="00D321C1" w:rsidRDefault="00D321C1" w:rsidP="00D321C1">
      <w:pPr>
        <w:pStyle w:val="a3"/>
        <w:ind w:firstLine="567"/>
        <w:rPr>
          <w:b/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Факультет предлагает актуальную информацию о программах </w:t>
      </w:r>
      <w:proofErr w:type="spellStart"/>
      <w:r>
        <w:rPr>
          <w:color w:val="000000"/>
          <w:sz w:val="27"/>
          <w:szCs w:val="27"/>
        </w:rPr>
        <w:t>довузовской</w:t>
      </w:r>
      <w:proofErr w:type="spellEnd"/>
      <w:r>
        <w:rPr>
          <w:color w:val="000000"/>
          <w:sz w:val="27"/>
          <w:szCs w:val="27"/>
        </w:rPr>
        <w:t xml:space="preserve"> подготовки в </w:t>
      </w:r>
      <w:proofErr w:type="spellStart"/>
      <w:r>
        <w:rPr>
          <w:color w:val="000000"/>
          <w:sz w:val="27"/>
          <w:szCs w:val="27"/>
        </w:rPr>
        <w:t>ПетрГУ</w:t>
      </w:r>
      <w:proofErr w:type="spellEnd"/>
      <w:r>
        <w:rPr>
          <w:color w:val="000000"/>
          <w:sz w:val="27"/>
          <w:szCs w:val="27"/>
        </w:rPr>
        <w:t xml:space="preserve"> для всех, кто решил или планирует поступать в университет. Информацию о поступлении в </w:t>
      </w:r>
      <w:proofErr w:type="spellStart"/>
      <w:r>
        <w:rPr>
          <w:color w:val="000000"/>
          <w:sz w:val="27"/>
          <w:szCs w:val="27"/>
        </w:rPr>
        <w:t>ПетрГу</w:t>
      </w:r>
      <w:proofErr w:type="spellEnd"/>
      <w:r>
        <w:rPr>
          <w:color w:val="000000"/>
          <w:sz w:val="27"/>
          <w:szCs w:val="27"/>
        </w:rPr>
        <w:t xml:space="preserve"> могут найти и те, кто еще не определились с выбором своей образовательной траектории и хотел бы проконсультироваться со специалистами.  Подготовительный факультет </w:t>
      </w:r>
      <w:proofErr w:type="spellStart"/>
      <w:r>
        <w:rPr>
          <w:color w:val="000000"/>
          <w:sz w:val="27"/>
          <w:szCs w:val="27"/>
        </w:rPr>
        <w:t>ПетрГу</w:t>
      </w:r>
      <w:proofErr w:type="spellEnd"/>
      <w:r>
        <w:rPr>
          <w:color w:val="000000"/>
          <w:sz w:val="27"/>
          <w:szCs w:val="27"/>
        </w:rPr>
        <w:t xml:space="preserve"> – это подготовительные курсы для учеников 11 класса (в очной, </w:t>
      </w:r>
      <w:proofErr w:type="spellStart"/>
      <w:r>
        <w:rPr>
          <w:color w:val="000000"/>
          <w:sz w:val="27"/>
          <w:szCs w:val="27"/>
        </w:rPr>
        <w:t>очно-заочной</w:t>
      </w:r>
      <w:proofErr w:type="spellEnd"/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lastRenderedPageBreak/>
        <w:t xml:space="preserve">заочной форме), открытый университетский лицей для обучающихся 9, 10 классов, а также бюджетное подготовительное отделение для льготных категорий граждан. </w:t>
      </w:r>
      <w:proofErr w:type="gramStart"/>
      <w:r>
        <w:rPr>
          <w:color w:val="000000"/>
          <w:sz w:val="27"/>
          <w:szCs w:val="27"/>
        </w:rPr>
        <w:t xml:space="preserve">Квалифицированные преподаватели </w:t>
      </w:r>
      <w:proofErr w:type="spellStart"/>
      <w:r>
        <w:rPr>
          <w:color w:val="000000"/>
          <w:sz w:val="27"/>
          <w:szCs w:val="27"/>
        </w:rPr>
        <w:t>ПетрГУ</w:t>
      </w:r>
      <w:proofErr w:type="spellEnd"/>
      <w:r>
        <w:rPr>
          <w:color w:val="000000"/>
          <w:sz w:val="27"/>
          <w:szCs w:val="27"/>
        </w:rPr>
        <w:t xml:space="preserve"> в течение восьми месяцев помогут подготовиться к сдаче экзаменов по предметам: русский язык, математика, физика, информатика, обществознание, история, химия, биология, в т.ч. к экзаменам творческой (рисунок, композиция) и профессиональной направленности (общая физическая подготовка).</w:t>
      </w:r>
      <w:proofErr w:type="gramEnd"/>
      <w:r>
        <w:rPr>
          <w:color w:val="000000"/>
          <w:sz w:val="27"/>
          <w:szCs w:val="27"/>
        </w:rPr>
        <w:t xml:space="preserve"> Обучение проходит в мини-группах и по индивидуальному плану.</w:t>
      </w:r>
    </w:p>
    <w:p w:rsidR="00D321C1" w:rsidRDefault="00D321C1" w:rsidP="00D321C1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D321C1">
        <w:rPr>
          <w:b/>
          <w:i/>
          <w:color w:val="000000"/>
          <w:sz w:val="27"/>
          <w:szCs w:val="27"/>
          <w:u w:val="single"/>
        </w:rPr>
        <w:t>Стоит отметить</w:t>
      </w:r>
      <w:r>
        <w:rPr>
          <w:color w:val="000000"/>
          <w:sz w:val="27"/>
          <w:szCs w:val="27"/>
        </w:rPr>
        <w:t xml:space="preserve">, что за время подготовительных курсов есть возможность разведать обстановку, вникнуть в профильные предметы и окончательно определиться с выбором. Нельзя отрицать: курсы — не только знания, но и общение. Это значит, что к моменту поступления есть шанс завести новых друзей. Отдельный плюс — знать в лицо своих преподавателей и представлять, чего ожидать от них во время первой сессии. Кроме того, здесь научат по всем правилам оформлять рефераты и самостоятельные работы, искать нужную информацию, помогут овладеть искусством презентации. Одним словом, подготовительные курсы можно </w:t>
      </w:r>
      <w:proofErr w:type="gramStart"/>
      <w:r>
        <w:rPr>
          <w:color w:val="000000"/>
          <w:sz w:val="27"/>
          <w:szCs w:val="27"/>
        </w:rPr>
        <w:t>рассматривать</w:t>
      </w:r>
      <w:proofErr w:type="gramEnd"/>
      <w:r>
        <w:rPr>
          <w:color w:val="000000"/>
          <w:sz w:val="27"/>
          <w:szCs w:val="27"/>
        </w:rPr>
        <w:t xml:space="preserve"> как возможность обрести уверенность в себе и отточить свои умения.</w:t>
      </w:r>
    </w:p>
    <w:p w:rsidR="00CF0616" w:rsidRDefault="00D321C1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D321C1">
        <w:rPr>
          <w:b/>
          <w:i/>
          <w:color w:val="000000"/>
          <w:sz w:val="27"/>
          <w:szCs w:val="27"/>
          <w:u w:val="single"/>
        </w:rPr>
        <w:t>И, раз уж</w:t>
      </w:r>
      <w:r>
        <w:rPr>
          <w:color w:val="000000"/>
          <w:sz w:val="27"/>
          <w:szCs w:val="27"/>
        </w:rPr>
        <w:t xml:space="preserve"> мы практически идем по университетским коридорам, то пришло время поздравить всех студентов с их праздником - международным днем</w:t>
      </w:r>
      <w:r w:rsidR="00CF0616">
        <w:rPr>
          <w:color w:val="000000"/>
          <w:sz w:val="27"/>
          <w:szCs w:val="27"/>
        </w:rPr>
        <w:t xml:space="preserve"> студента. Все знают, что традиционно каждый год 25 января отмечается Татьянин день - День абсолютно всех студентов, со сданной сессией и </w:t>
      </w:r>
      <w:proofErr w:type="gramStart"/>
      <w:r w:rsidR="00CF0616">
        <w:rPr>
          <w:color w:val="000000"/>
          <w:sz w:val="27"/>
          <w:szCs w:val="27"/>
        </w:rPr>
        <w:t>с</w:t>
      </w:r>
      <w:proofErr w:type="gramEnd"/>
      <w:r w:rsidR="00CF0616">
        <w:rPr>
          <w:color w:val="000000"/>
          <w:sz w:val="27"/>
          <w:szCs w:val="27"/>
        </w:rPr>
        <w:t xml:space="preserve"> несданной, умных и трудолюбивый, весёлых и находчивых. Но немногие в курсе, что сегодня у братьев наших студентов тоже есть повод не ходить на пары и потратить часок-другой на прогулки по ночному Петрозаводску. Сегодня, 17 ноября, отмечается Международный день студентов. Установлен он был 17 ноября 1946 года на Всемирном конгрессе студентов, который состоялся в Праге, в память о чешских студентах-патриотах.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D321C1">
        <w:rPr>
          <w:b/>
          <w:i/>
          <w:color w:val="000000"/>
          <w:sz w:val="27"/>
          <w:szCs w:val="27"/>
          <w:u w:val="single"/>
        </w:rPr>
        <w:t>С одной стороны этот</w:t>
      </w:r>
      <w:r>
        <w:rPr>
          <w:color w:val="000000"/>
          <w:sz w:val="27"/>
          <w:szCs w:val="27"/>
        </w:rPr>
        <w:t xml:space="preserve"> праздник ассоциируется с беззаботностью, романтикой, молодостью, весельем, а с другой – отображает трагические исторические события.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28 октября 1939 года в оккупированной фашистами Чехословакии, пражские студенты и преподаватели вышли на демонстрацию, чтобы отметить годовщину образования Чехословацкого государства. Подразделения оккупантов разогнали демонстрацию, и застрелили студента медицинского факультета Яна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плетала. Похороны Яна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плетала состоялись 15 ноября 1939 года и переросли в акцию протеста. В этот день было арестовано десятки демонстрантов. 17 ноября были окружены студенческие общежития и более 1200 студентов арестовали. Девятерых активистов студенческого движения казнили без суда. По приказу Гитлера все чешские высшие учебные заведения были закрыты до конца войны. В честь этих трагических событий на Всемирном конгрессе студентов и был установлен Международный день студентов.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D321C1">
        <w:rPr>
          <w:b/>
          <w:i/>
          <w:color w:val="000000"/>
          <w:sz w:val="27"/>
          <w:szCs w:val="27"/>
          <w:u w:val="single"/>
        </w:rPr>
        <w:lastRenderedPageBreak/>
        <w:t>Не смотря на грустную историю</w:t>
      </w:r>
      <w:r>
        <w:rPr>
          <w:color w:val="000000"/>
          <w:sz w:val="27"/>
          <w:szCs w:val="27"/>
        </w:rPr>
        <w:t xml:space="preserve"> праздника, в наши дни он отмечается громко и весело. Ведь это праздник, который символизирует свободу, молодость, независимость, романтику, активность.</w:t>
      </w:r>
    </w:p>
    <w:p w:rsidR="00CF0616" w:rsidRDefault="00CF0616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автором статьи выступает широко известная в узких кругах Полина Синицкая, которая</w:t>
      </w:r>
      <w:r w:rsidR="00D321C1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даже уйдя из </w:t>
      </w:r>
      <w:proofErr w:type="gramStart"/>
      <w:r>
        <w:rPr>
          <w:color w:val="000000"/>
          <w:sz w:val="27"/>
          <w:szCs w:val="27"/>
        </w:rPr>
        <w:t>школы</w:t>
      </w:r>
      <w:proofErr w:type="gramEnd"/>
      <w:r>
        <w:rPr>
          <w:color w:val="000000"/>
          <w:sz w:val="27"/>
          <w:szCs w:val="27"/>
        </w:rPr>
        <w:t xml:space="preserve"> не может уйти на покой. Это в очередной раз доказывает, что можно убрать человека с радио, но убра</w:t>
      </w:r>
      <w:r w:rsidR="00D321C1">
        <w:rPr>
          <w:color w:val="000000"/>
          <w:sz w:val="27"/>
          <w:szCs w:val="27"/>
        </w:rPr>
        <w:t>ть радио из человека невозможно</w:t>
      </w:r>
      <w:r>
        <w:rPr>
          <w:color w:val="000000"/>
          <w:sz w:val="27"/>
          <w:szCs w:val="27"/>
        </w:rPr>
        <w:t>!!!</w:t>
      </w:r>
    </w:p>
    <w:p w:rsidR="00CF0616" w:rsidRDefault="00D321C1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 w:rsidRPr="00D321C1">
        <w:rPr>
          <w:b/>
          <w:i/>
          <w:color w:val="000000"/>
          <w:sz w:val="27"/>
          <w:szCs w:val="27"/>
          <w:u w:val="single"/>
        </w:rPr>
        <w:t>А</w:t>
      </w:r>
      <w:r w:rsidR="00CF0616" w:rsidRPr="00D321C1">
        <w:rPr>
          <w:b/>
          <w:i/>
          <w:color w:val="000000"/>
          <w:sz w:val="27"/>
          <w:szCs w:val="27"/>
          <w:u w:val="single"/>
        </w:rPr>
        <w:t xml:space="preserve"> в конце нашего</w:t>
      </w:r>
      <w:r w:rsidR="00CF0616">
        <w:rPr>
          <w:color w:val="000000"/>
          <w:sz w:val="27"/>
          <w:szCs w:val="27"/>
        </w:rPr>
        <w:t xml:space="preserve"> выпуска, хотим поздравить учеников нашей школы, у которых на</w:t>
      </w:r>
      <w:r>
        <w:rPr>
          <w:color w:val="000000"/>
          <w:sz w:val="27"/>
          <w:szCs w:val="27"/>
        </w:rPr>
        <w:t xml:space="preserve"> этой неделе, были дни рождения</w:t>
      </w:r>
      <w:r w:rsidR="00CF061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Нифантьев Кирилл</w:t>
      </w:r>
      <w:r w:rsidR="00CF061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Лазарев Артем, </w:t>
      </w:r>
      <w:proofErr w:type="spellStart"/>
      <w:r>
        <w:rPr>
          <w:color w:val="000000"/>
          <w:sz w:val="27"/>
          <w:szCs w:val="27"/>
        </w:rPr>
        <w:t>Шапортов</w:t>
      </w:r>
      <w:proofErr w:type="spellEnd"/>
      <w:r>
        <w:rPr>
          <w:color w:val="000000"/>
          <w:sz w:val="27"/>
          <w:szCs w:val="27"/>
        </w:rPr>
        <w:t xml:space="preserve"> Егор: о</w:t>
      </w:r>
      <w:r w:rsidR="00CF0616">
        <w:rPr>
          <w:color w:val="000000"/>
          <w:sz w:val="27"/>
          <w:szCs w:val="27"/>
        </w:rPr>
        <w:t>т всей души примите наши самые искренние поздравления с днем рождения! Мы желаем вам крепкого здоровья, гармонии во всем, любви во всех ее проявлениях, мирного неба над головой. Пусть по жизни сопутствует удача и успех, вас окружают близкие по духу люди, а каждый ваш день сияет новыми радужными красками!</w:t>
      </w:r>
    </w:p>
    <w:p w:rsidR="00D321C1" w:rsidRDefault="00D321C1" w:rsidP="00CF061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мы прощаемся с вами до следующей пятницы, с вами было радио «220 вольт» и ее ведущие …</w:t>
      </w:r>
    </w:p>
    <w:p w:rsidR="00C014FD" w:rsidRDefault="00C014FD"/>
    <w:sectPr w:rsidR="00C014FD" w:rsidSect="00C0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16"/>
    <w:rsid w:val="00684439"/>
    <w:rsid w:val="006E1F16"/>
    <w:rsid w:val="00C014FD"/>
    <w:rsid w:val="00CF0616"/>
    <w:rsid w:val="00D3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4294967288</TotalTime>
  <Pages>4</Pages>
  <Words>1343</Words>
  <Characters>7657</Characters>
  <Application>Microsoft Office Word</Application>
  <DocSecurity>0</DocSecurity>
  <Lines>63</Lines>
  <Paragraphs>17</Paragraphs>
  <ScaleCrop>false</ScaleCrop>
  <Company>Hewlett-Packard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2017-11-12T19:42:00Z</dcterms:created>
  <dcterms:modified xsi:type="dcterms:W3CDTF">2017-11-12T19:35:00Z</dcterms:modified>
</cp:coreProperties>
</file>